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7A" w:rsidRPr="003C717A" w:rsidRDefault="003C717A" w:rsidP="00265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                                                                          ПРОЕКТ</w:t>
      </w:r>
    </w:p>
    <w:p w:rsidR="002657C2" w:rsidRDefault="002657C2" w:rsidP="00265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Паспорт муниципальной программы Талдомского городского округа</w:t>
      </w:r>
    </w:p>
    <w:p w:rsidR="002657C2" w:rsidRDefault="002657C2" w:rsidP="00265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инженерной инфраструктуры, энергоэффективности и отрасли обращения с отходами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tbl>
      <w:tblPr>
        <w:tblW w:w="15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417"/>
        <w:gridCol w:w="1701"/>
        <w:gridCol w:w="1701"/>
        <w:gridCol w:w="2126"/>
        <w:gridCol w:w="1985"/>
        <w:gridCol w:w="2126"/>
      </w:tblGrid>
      <w:tr w:rsidR="002657C2" w:rsidTr="002657C2">
        <w:trPr>
          <w:trHeight w:val="32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rPr>
                <w:rFonts w:ascii="Times New Roman" w:eastAsia="SimSu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Заместитель главы Талдомского </w:t>
            </w:r>
            <w:r>
              <w:rPr>
                <w:rFonts w:ascii="Times New Roman" w:hAnsi="Times New Roman"/>
              </w:rPr>
              <w:t>городского округа</w:t>
            </w:r>
            <w:r>
              <w:rPr>
                <w:rFonts w:ascii="Times New Roman" w:hAnsi="Times New Roman"/>
                <w:lang w:eastAsia="ru-RU"/>
              </w:rPr>
              <w:t xml:space="preserve"> М.М. Мухаммийзянов</w:t>
            </w:r>
          </w:p>
        </w:tc>
      </w:tr>
      <w:tr w:rsidR="002657C2" w:rsidTr="002657C2">
        <w:trPr>
          <w:trHeight w:val="3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Отдел строительства, отдел ЖКХ администрации Талдомского </w:t>
            </w:r>
            <w:r>
              <w:rPr>
                <w:rFonts w:ascii="Times New Roman" w:hAnsi="Times New Roman"/>
              </w:rPr>
              <w:t>городского округа</w:t>
            </w:r>
          </w:p>
        </w:tc>
      </w:tr>
      <w:tr w:rsidR="002657C2" w:rsidTr="002657C2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Обеспечение населения чистой водой, надежное обеспечение организаций и населения Талдомского </w:t>
            </w:r>
            <w:r>
              <w:rPr>
                <w:rFonts w:ascii="Times New Roman" w:hAnsi="Times New Roman"/>
              </w:rPr>
              <w:t>городского округа</w:t>
            </w:r>
            <w:r>
              <w:rPr>
                <w:rFonts w:ascii="Times New Roman" w:hAnsi="Times New Roman"/>
                <w:lang w:eastAsia="ru-RU"/>
              </w:rPr>
              <w:t xml:space="preserve"> энергоресурсами при рациональном их использовании и эффективном функционировании субъектов энергетического комплекса.</w:t>
            </w:r>
          </w:p>
        </w:tc>
      </w:tr>
      <w:tr w:rsidR="002657C2" w:rsidTr="002657C2">
        <w:trPr>
          <w:trHeight w:val="2324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 Чистая вода.</w:t>
            </w:r>
          </w:p>
          <w:p w:rsidR="002657C2" w:rsidRDefault="002657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 Системы водоотведения.</w:t>
            </w:r>
          </w:p>
          <w:p w:rsidR="002657C2" w:rsidRDefault="002657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>
              <w:rPr>
                <w:rFonts w:ascii="Times New Roman" w:eastAsia="SimSun" w:hAnsi="Times New Roman" w:cs="Times New Roman"/>
                <w:bCs/>
                <w:iCs/>
              </w:rPr>
              <w:t>Объекты теплоснабжения, инженерные коммуникации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657C2" w:rsidRDefault="002657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Обращение с отходами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657C2" w:rsidRDefault="002657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Развитие газификации, топливнозаправочного комплекса и электроэнергетики</w:t>
            </w:r>
          </w:p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8. </w:t>
            </w:r>
            <w:r>
              <w:rPr>
                <w:rFonts w:ascii="Times New Roman" w:hAnsi="Times New Roman" w:cs="Times New Roman"/>
              </w:rPr>
              <w:t>Реализация полномочий в сфере жилищно-коммунального хозяйства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2657C2" w:rsidTr="002657C2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1.</w:t>
            </w:r>
          </w:p>
        </w:tc>
      </w:tr>
      <w:tr w:rsidR="002657C2" w:rsidTr="002657C2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7C2" w:rsidRDefault="002657C2">
            <w:pPr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2.</w:t>
            </w:r>
          </w:p>
        </w:tc>
      </w:tr>
      <w:tr w:rsidR="002657C2" w:rsidTr="002657C2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7C2" w:rsidRDefault="002657C2">
            <w:pPr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3.</w:t>
            </w:r>
          </w:p>
        </w:tc>
      </w:tr>
      <w:tr w:rsidR="002657C2" w:rsidTr="002657C2"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bookmarkStart w:id="0" w:name="sub_101"/>
            <w:r>
              <w:rPr>
                <w:rFonts w:ascii="Times New Roman" w:eastAsia="SimSun" w:hAnsi="Times New Roman" w:cs="Times New Roman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0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Расходы (тыс. рублей)</w:t>
            </w:r>
          </w:p>
        </w:tc>
      </w:tr>
      <w:tr w:rsidR="002657C2" w:rsidTr="002657C2"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7C2" w:rsidRDefault="002657C2">
            <w:pPr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2024 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2025 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 w:rsidP="00AA0D84">
            <w:pPr>
              <w:widowControl w:val="0"/>
              <w:shd w:val="clear" w:color="auto" w:fill="FFFFFF"/>
              <w:jc w:val="center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2027 год</w:t>
            </w:r>
            <w:bookmarkStart w:id="1" w:name="_GoBack"/>
            <w:bookmarkEnd w:id="1"/>
          </w:p>
        </w:tc>
      </w:tr>
      <w:tr w:rsidR="002657C2" w:rsidTr="002657C2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587417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509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260,24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36790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0377B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975,20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36790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  <w:r w:rsidR="000377B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173,40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440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671,64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220,00</w:t>
            </w:r>
          </w:p>
        </w:tc>
      </w:tr>
      <w:tr w:rsidR="002657C2" w:rsidTr="002657C2">
        <w:trPr>
          <w:trHeight w:val="445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173,10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71 271,60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6 901,50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657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7C2" w:rsidRDefault="002657C2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7C2" w:rsidRDefault="002657C2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57C2" w:rsidTr="002657C2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36790" w:rsidP="001471F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1471F3">
              <w:rPr>
                <w:rFonts w:ascii="Times New Roman" w:hAnsi="Times New Roman" w:cs="Times New Roman"/>
                <w:color w:val="000000"/>
              </w:rPr>
              <w:t>72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202,50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36790" w:rsidP="00236790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0377B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382</w:t>
            </w:r>
            <w:r w:rsidR="002657C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1471F3" w:rsidP="00236790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  <w:r w:rsidR="000377BF">
              <w:rPr>
                <w:rFonts w:ascii="Times New Roman" w:hAnsi="Times New Roman"/>
              </w:rPr>
              <w:t xml:space="preserve"> </w:t>
            </w:r>
            <w:r w:rsidR="00236790">
              <w:rPr>
                <w:rFonts w:ascii="Times New Roman" w:hAnsi="Times New Roman"/>
              </w:rPr>
              <w:t>011</w:t>
            </w:r>
            <w:r w:rsidR="002657C2">
              <w:rPr>
                <w:rFonts w:ascii="Times New Roman" w:hAnsi="Times New Roman"/>
              </w:rPr>
              <w:t>,</w:t>
            </w:r>
            <w:r w:rsidR="00236790">
              <w:rPr>
                <w:rFonts w:ascii="Times New Roman" w:hAnsi="Times New Roman"/>
              </w:rPr>
              <w:t>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608,50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7C2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 w:rsidR="000377BF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600,00</w:t>
            </w:r>
          </w:p>
        </w:tc>
      </w:tr>
      <w:tr w:rsidR="002657C2" w:rsidTr="002657C2">
        <w:trPr>
          <w:trHeight w:val="21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657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ind w:left="-121" w:right="-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Default="002657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7C2" w:rsidRDefault="002657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7C2" w:rsidRDefault="002657C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657C2" w:rsidTr="002657C2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>
            <w:pPr>
              <w:widowControl w:val="0"/>
              <w:shd w:val="clear" w:color="auto" w:fill="FFFFFF"/>
              <w:rPr>
                <w:rFonts w:ascii="Times New Roman" w:eastAsia="SimSun" w:hAnsi="Times New Roman" w:cs="Times New Roman"/>
                <w:lang w:eastAsia="ru-RU"/>
              </w:rPr>
            </w:pPr>
            <w:r>
              <w:rPr>
                <w:rFonts w:ascii="Times New Roman" w:eastAsia="SimSun" w:hAnsi="Times New Roman" w:cs="Times New Roman"/>
                <w:lang w:eastAsia="ru-RU"/>
              </w:rPr>
              <w:t>Всего, в том числе по годам: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Pr="000377BF" w:rsidRDefault="00236790" w:rsidP="001471F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77BF">
              <w:rPr>
                <w:rFonts w:ascii="Times New Roman" w:hAnsi="Times New Roman" w:cs="Times New Roman"/>
                <w:b/>
                <w:color w:val="000000"/>
              </w:rPr>
              <w:t>85</w:t>
            </w:r>
            <w:r w:rsidR="001471F3">
              <w:rPr>
                <w:rFonts w:ascii="Times New Roman" w:hAnsi="Times New Roman" w:cs="Times New Roman"/>
                <w:b/>
                <w:color w:val="000000"/>
              </w:rPr>
              <w:t>9</w:t>
            </w:r>
            <w:r w:rsidR="000377BF" w:rsidRPr="000377B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0377BF">
              <w:rPr>
                <w:rFonts w:ascii="Times New Roman" w:hAnsi="Times New Roman" w:cs="Times New Roman"/>
                <w:b/>
                <w:color w:val="000000"/>
              </w:rPr>
              <w:t>635,84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2657C2" w:rsidP="00236790">
            <w:pPr>
              <w:ind w:left="-121" w:right="-5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236790">
              <w:rPr>
                <w:rFonts w:ascii="Times New Roman" w:hAnsi="Times New Roman"/>
                <w:b/>
              </w:rPr>
              <w:t>17</w:t>
            </w:r>
            <w:r w:rsidR="000377BF">
              <w:rPr>
                <w:rFonts w:ascii="Times New Roman" w:hAnsi="Times New Roman"/>
                <w:b/>
              </w:rPr>
              <w:t xml:space="preserve"> </w:t>
            </w:r>
            <w:r w:rsidR="00236790">
              <w:rPr>
                <w:rFonts w:ascii="Times New Roman" w:hAnsi="Times New Roman"/>
                <w:b/>
              </w:rPr>
              <w:t>629</w:t>
            </w:r>
            <w:r>
              <w:rPr>
                <w:rFonts w:ascii="Times New Roman" w:hAnsi="Times New Roman"/>
                <w:b/>
              </w:rPr>
              <w:t>,</w:t>
            </w:r>
            <w:r w:rsidR="00236790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7C2" w:rsidRDefault="001471F3" w:rsidP="00236790">
            <w:pPr>
              <w:ind w:left="-121" w:right="-5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84085</w:t>
            </w:r>
            <w:r w:rsidR="00236790">
              <w:rPr>
                <w:rFonts w:ascii="Times New Roman" w:hAnsi="Times New Roman"/>
                <w:b/>
              </w:rPr>
              <w:t>,94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7C2" w:rsidRPr="000377BF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77BF">
              <w:rPr>
                <w:rFonts w:ascii="Times New Roman" w:hAnsi="Times New Roman" w:cs="Times New Roman"/>
                <w:b/>
                <w:color w:val="000000"/>
              </w:rPr>
              <w:t>512</w:t>
            </w:r>
            <w:r w:rsidR="000377BF" w:rsidRPr="000377B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0377BF">
              <w:rPr>
                <w:rFonts w:ascii="Times New Roman" w:hAnsi="Times New Roman" w:cs="Times New Roman"/>
                <w:b/>
                <w:color w:val="000000"/>
              </w:rPr>
              <w:t>280,14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7C2" w:rsidRPr="000377BF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77BF">
              <w:rPr>
                <w:rFonts w:ascii="Times New Roman" w:hAnsi="Times New Roman" w:cs="Times New Roman"/>
                <w:b/>
                <w:color w:val="000000"/>
              </w:rPr>
              <w:t>72</w:t>
            </w:r>
            <w:r w:rsidR="000377BF" w:rsidRPr="000377B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0377BF">
              <w:rPr>
                <w:rFonts w:ascii="Times New Roman" w:hAnsi="Times New Roman" w:cs="Times New Roman"/>
                <w:b/>
                <w:color w:val="000000"/>
              </w:rPr>
              <w:t>820,00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7C2" w:rsidRPr="000377BF" w:rsidRDefault="0023679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77BF">
              <w:rPr>
                <w:rFonts w:ascii="Times New Roman" w:hAnsi="Times New Roman" w:cs="Times New Roman"/>
                <w:b/>
                <w:color w:val="000000"/>
              </w:rPr>
              <w:t>72</w:t>
            </w:r>
            <w:r w:rsidR="000377BF" w:rsidRPr="000377BF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0377BF">
              <w:rPr>
                <w:rFonts w:ascii="Times New Roman" w:hAnsi="Times New Roman" w:cs="Times New Roman"/>
                <w:b/>
                <w:color w:val="000000"/>
              </w:rPr>
              <w:t>820,00</w:t>
            </w:r>
          </w:p>
        </w:tc>
      </w:tr>
    </w:tbl>
    <w:p w:rsidR="00011E17" w:rsidRDefault="00AA0D84"/>
    <w:sectPr w:rsidR="00011E17" w:rsidSect="003C717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CC5" w:rsidRDefault="00D14CC5" w:rsidP="002657C2">
      <w:pPr>
        <w:spacing w:after="0" w:line="240" w:lineRule="auto"/>
      </w:pPr>
      <w:r>
        <w:separator/>
      </w:r>
    </w:p>
  </w:endnote>
  <w:endnote w:type="continuationSeparator" w:id="0">
    <w:p w:rsidR="00D14CC5" w:rsidRDefault="00D14CC5" w:rsidP="00265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CC5" w:rsidRDefault="00D14CC5" w:rsidP="002657C2">
      <w:pPr>
        <w:spacing w:after="0" w:line="240" w:lineRule="auto"/>
      </w:pPr>
      <w:r>
        <w:separator/>
      </w:r>
    </w:p>
  </w:footnote>
  <w:footnote w:type="continuationSeparator" w:id="0">
    <w:p w:rsidR="00D14CC5" w:rsidRDefault="00D14CC5" w:rsidP="002657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A1"/>
    <w:rsid w:val="000377BF"/>
    <w:rsid w:val="001471F3"/>
    <w:rsid w:val="00200E91"/>
    <w:rsid w:val="00236790"/>
    <w:rsid w:val="002657C2"/>
    <w:rsid w:val="003C717A"/>
    <w:rsid w:val="00587417"/>
    <w:rsid w:val="00AA0D84"/>
    <w:rsid w:val="00CD147A"/>
    <w:rsid w:val="00CF426D"/>
    <w:rsid w:val="00D14CC5"/>
    <w:rsid w:val="00FA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FD8F"/>
  <w15:chartTrackingRefBased/>
  <w15:docId w15:val="{77DD8543-E78B-41BC-A12D-B8D6EA2F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7C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uiPriority w:val="99"/>
    <w:semiHidden/>
    <w:qFormat/>
    <w:rsid w:val="002657C2"/>
    <w:rPr>
      <w:rFonts w:ascii="Times New Roman" w:hAnsi="Times New Roman" w:cs="Times New Roman"/>
      <w:sz w:val="20"/>
      <w:szCs w:val="20"/>
    </w:rPr>
  </w:style>
  <w:style w:type="character" w:customStyle="1" w:styleId="a3">
    <w:name w:val="Привязка сноски"/>
    <w:qFormat/>
    <w:rsid w:val="002657C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037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77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8</cp:revision>
  <cp:lastPrinted>2022-11-14T08:16:00Z</cp:lastPrinted>
  <dcterms:created xsi:type="dcterms:W3CDTF">2022-11-11T12:25:00Z</dcterms:created>
  <dcterms:modified xsi:type="dcterms:W3CDTF">2022-11-14T08:17:00Z</dcterms:modified>
</cp:coreProperties>
</file>